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08" w:rsidRDefault="00992E08" w:rsidP="00992E08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TITLE: Using combined statistical tools for </w:t>
      </w:r>
      <w:proofErr w:type="spellStart"/>
      <w:r>
        <w:rPr>
          <w:b/>
          <w:bCs/>
        </w:rPr>
        <w:t>analyzing</w:t>
      </w:r>
      <w:proofErr w:type="spellEnd"/>
      <w:r>
        <w:rPr>
          <w:b/>
          <w:bCs/>
        </w:rPr>
        <w:t xml:space="preserve"> socioeconomic, clinical and biological characteristics of poor adherence to HIV treatment </w:t>
      </w:r>
    </w:p>
    <w:p w:rsidR="00992E08" w:rsidRDefault="00992E08" w:rsidP="00992E08">
      <w:pPr>
        <w:spacing w:line="480" w:lineRule="auto"/>
        <w:rPr>
          <w:i/>
          <w:iCs/>
          <w:vertAlign w:val="superscript"/>
          <w:lang w:val="fr-FR"/>
        </w:rPr>
      </w:pPr>
      <w:proofErr w:type="spellStart"/>
      <w:r>
        <w:rPr>
          <w:i/>
          <w:iCs/>
          <w:lang w:val="fr-FR"/>
        </w:rPr>
        <w:t>Authors</w:t>
      </w:r>
      <w:proofErr w:type="spellEnd"/>
      <w:r>
        <w:rPr>
          <w:i/>
          <w:iCs/>
          <w:lang w:val="fr-FR"/>
        </w:rPr>
        <w:t xml:space="preserve">: </w:t>
      </w:r>
      <w:r>
        <w:rPr>
          <w:i/>
          <w:iCs/>
          <w:u w:val="single"/>
          <w:lang w:val="fr-FR"/>
        </w:rPr>
        <w:t xml:space="preserve">POLNEAU S. </w:t>
      </w:r>
      <w:r>
        <w:rPr>
          <w:i/>
          <w:iCs/>
          <w:lang w:val="fr-FR"/>
        </w:rPr>
        <w:t>PhD</w:t>
      </w:r>
      <w:r>
        <w:rPr>
          <w:i/>
          <w:iCs/>
          <w:vertAlign w:val="superscript"/>
          <w:lang w:val="fr-FR"/>
        </w:rPr>
        <w:t>1</w:t>
      </w:r>
      <w:r>
        <w:rPr>
          <w:i/>
          <w:iCs/>
          <w:lang w:val="fr-FR"/>
        </w:rPr>
        <w:t xml:space="preserve">, KEHO Y. </w:t>
      </w:r>
      <w:proofErr w:type="gramStart"/>
      <w:r>
        <w:rPr>
          <w:i/>
          <w:iCs/>
          <w:lang w:val="fr-FR"/>
        </w:rPr>
        <w:t>PhD</w:t>
      </w:r>
      <w:r>
        <w:rPr>
          <w:i/>
          <w:iCs/>
          <w:vertAlign w:val="superscript"/>
          <w:lang w:val="fr-FR"/>
        </w:rPr>
        <w:t>2</w:t>
      </w:r>
      <w:r>
        <w:rPr>
          <w:i/>
          <w:iCs/>
          <w:lang w:val="fr-FR"/>
        </w:rPr>
        <w:t xml:space="preserve"> ,</w:t>
      </w:r>
      <w:proofErr w:type="gramEnd"/>
      <w:r>
        <w:rPr>
          <w:i/>
          <w:iCs/>
          <w:lang w:val="fr-FR"/>
        </w:rPr>
        <w:t xml:space="preserve"> TANON A. MD</w:t>
      </w:r>
      <w:r>
        <w:rPr>
          <w:i/>
          <w:iCs/>
          <w:vertAlign w:val="superscript"/>
          <w:lang w:val="fr-FR"/>
        </w:rPr>
        <w:t>3</w:t>
      </w:r>
      <w:r>
        <w:rPr>
          <w:i/>
          <w:iCs/>
          <w:lang w:val="fr-FR"/>
        </w:rPr>
        <w:t>, OUIMINGA M.</w:t>
      </w:r>
      <w:r>
        <w:rPr>
          <w:i/>
          <w:iCs/>
          <w:vertAlign w:val="superscript"/>
          <w:lang w:val="fr-FR"/>
        </w:rPr>
        <w:t>3</w:t>
      </w:r>
      <w:r>
        <w:rPr>
          <w:i/>
          <w:iCs/>
          <w:lang w:val="fr-FR"/>
        </w:rPr>
        <w:t>, EHOLIÉ SP. MD PhD</w:t>
      </w:r>
      <w:r>
        <w:rPr>
          <w:i/>
          <w:iCs/>
          <w:vertAlign w:val="superscript"/>
          <w:lang w:val="fr-FR"/>
        </w:rPr>
        <w:t>3</w:t>
      </w:r>
    </w:p>
    <w:p w:rsidR="00992E08" w:rsidRDefault="00992E08" w:rsidP="00992E08">
      <w:pPr>
        <w:spacing w:line="480" w:lineRule="auto"/>
        <w:rPr>
          <w:lang w:val="fr-FR"/>
        </w:rPr>
      </w:pPr>
      <w:r>
        <w:rPr>
          <w:i/>
          <w:vertAlign w:val="superscript"/>
          <w:lang w:val="fr-FR"/>
        </w:rPr>
        <w:t>1 </w:t>
      </w:r>
      <w:r>
        <w:rPr>
          <w:lang w:val="fr-FR"/>
        </w:rPr>
        <w:t xml:space="preserve">: UFR Sciences Pharmaceutiques et Biologiques, Département de </w:t>
      </w:r>
      <w:proofErr w:type="spellStart"/>
      <w:r>
        <w:rPr>
          <w:lang w:val="fr-FR"/>
        </w:rPr>
        <w:t>Biostatistique</w:t>
      </w:r>
      <w:proofErr w:type="spellEnd"/>
      <w:r>
        <w:rPr>
          <w:lang w:val="fr-FR"/>
        </w:rPr>
        <w:t>, Abidjan, Côte d’Ivoire</w:t>
      </w:r>
    </w:p>
    <w:p w:rsidR="00992E08" w:rsidRDefault="00992E08" w:rsidP="00992E08">
      <w:pPr>
        <w:spacing w:line="480" w:lineRule="auto"/>
        <w:rPr>
          <w:lang w:val="fr-FR"/>
        </w:rPr>
      </w:pPr>
      <w:r>
        <w:rPr>
          <w:i/>
          <w:vertAlign w:val="superscript"/>
          <w:lang w:val="fr-FR"/>
        </w:rPr>
        <w:t>2 </w:t>
      </w:r>
      <w:r>
        <w:rPr>
          <w:lang w:val="fr-FR"/>
        </w:rPr>
        <w:t>: Ecole Nationale de Statistique et d’Economie Appliquées, Abidjan, Côte d’Ivoire</w:t>
      </w:r>
    </w:p>
    <w:p w:rsidR="00992E08" w:rsidRDefault="00992E08" w:rsidP="00992E08">
      <w:pPr>
        <w:spacing w:line="480" w:lineRule="auto"/>
        <w:rPr>
          <w:lang w:val="fr-FR"/>
        </w:rPr>
      </w:pPr>
      <w:r>
        <w:rPr>
          <w:i/>
          <w:vertAlign w:val="superscript"/>
          <w:lang w:val="fr-FR"/>
        </w:rPr>
        <w:t>3 </w:t>
      </w:r>
      <w:r>
        <w:rPr>
          <w:lang w:val="fr-FR"/>
        </w:rPr>
        <w:t>: Service des Maladies Infectieuses et Tropicales, Centre Hospitalier Universitaire de Treichville, Abidjan, Côte d'Ivoire</w:t>
      </w:r>
    </w:p>
    <w:p w:rsidR="00992E08" w:rsidRPr="00E30D60" w:rsidRDefault="00992E08" w:rsidP="00992E08">
      <w:pPr>
        <w:spacing w:line="480" w:lineRule="auto"/>
      </w:pPr>
      <w:r w:rsidRPr="00E30D60">
        <w:t xml:space="preserve">KEHO </w:t>
      </w:r>
      <w:proofErr w:type="spellStart"/>
      <w:proofErr w:type="gramStart"/>
      <w:r w:rsidRPr="00E30D60">
        <w:t>Yaya</w:t>
      </w:r>
      <w:proofErr w:type="spellEnd"/>
      <w:r w:rsidRPr="00E30D60">
        <w:t> :</w:t>
      </w:r>
      <w:proofErr w:type="gramEnd"/>
      <w:r w:rsidRPr="00E30D60">
        <w:t xml:space="preserve"> </w:t>
      </w:r>
      <w:hyperlink r:id="rId5" w:history="1">
        <w:r w:rsidRPr="00E30D60">
          <w:rPr>
            <w:rStyle w:val="Lienhypertexte"/>
          </w:rPr>
          <w:t>yayakeho@yahoo.fr</w:t>
        </w:r>
      </w:hyperlink>
    </w:p>
    <w:p w:rsidR="00992E08" w:rsidRPr="00E30D60" w:rsidRDefault="00992E08" w:rsidP="00992E08">
      <w:pPr>
        <w:spacing w:line="480" w:lineRule="auto"/>
      </w:pPr>
      <w:r w:rsidRPr="00E30D60">
        <w:t xml:space="preserve">TANON </w:t>
      </w:r>
      <w:proofErr w:type="spellStart"/>
      <w:proofErr w:type="gramStart"/>
      <w:r w:rsidRPr="00E30D60">
        <w:t>Aristophane</w:t>
      </w:r>
      <w:proofErr w:type="spellEnd"/>
      <w:r w:rsidRPr="00E30D60">
        <w:t> :</w:t>
      </w:r>
      <w:proofErr w:type="gramEnd"/>
      <w:r w:rsidRPr="00E30D60">
        <w:t xml:space="preserve"> </w:t>
      </w:r>
      <w:hyperlink r:id="rId6" w:history="1">
        <w:r w:rsidRPr="00E30D60">
          <w:rPr>
            <w:rStyle w:val="Lienhypertexte"/>
          </w:rPr>
          <w:t>aristotanon@yahoo.fr</w:t>
        </w:r>
      </w:hyperlink>
    </w:p>
    <w:p w:rsidR="00992E08" w:rsidRDefault="00992E08" w:rsidP="00992E08">
      <w:pPr>
        <w:spacing w:line="480" w:lineRule="auto"/>
        <w:rPr>
          <w:lang w:val="fr-FR"/>
        </w:rPr>
      </w:pPr>
      <w:r>
        <w:rPr>
          <w:lang w:val="fr-FR"/>
        </w:rPr>
        <w:t xml:space="preserve">OUIMINGA </w:t>
      </w:r>
      <w:proofErr w:type="spellStart"/>
      <w:r>
        <w:rPr>
          <w:lang w:val="fr-FR"/>
        </w:rPr>
        <w:t>Mariama</w:t>
      </w:r>
      <w:proofErr w:type="spellEnd"/>
      <w:r>
        <w:rPr>
          <w:lang w:val="fr-FR"/>
        </w:rPr>
        <w:t xml:space="preserve"> : </w:t>
      </w:r>
      <w:hyperlink r:id="rId7" w:history="1">
        <w:r>
          <w:rPr>
            <w:rStyle w:val="Lienhypertexte"/>
            <w:lang w:val="fr-FR"/>
          </w:rPr>
          <w:t>ouiminga_mariama@yahoo.fr</w:t>
        </w:r>
      </w:hyperlink>
    </w:p>
    <w:p w:rsidR="00992E08" w:rsidRDefault="00992E08" w:rsidP="00992E08">
      <w:pPr>
        <w:spacing w:line="480" w:lineRule="auto"/>
        <w:rPr>
          <w:lang w:val="fr-FR"/>
        </w:rPr>
      </w:pPr>
      <w:r>
        <w:rPr>
          <w:lang w:val="fr-FR"/>
        </w:rPr>
        <w:t xml:space="preserve">EHOLIE Serge Paul : </w:t>
      </w:r>
      <w:hyperlink r:id="rId8" w:history="1">
        <w:r>
          <w:rPr>
            <w:rStyle w:val="Lienhypertexte"/>
            <w:lang w:val="fr-FR"/>
          </w:rPr>
          <w:t>speholie@afnet.net</w:t>
        </w:r>
      </w:hyperlink>
    </w:p>
    <w:p w:rsidR="00992E08" w:rsidRDefault="00992E08" w:rsidP="00992E08">
      <w:pPr>
        <w:spacing w:line="480" w:lineRule="auto"/>
        <w:rPr>
          <w:lang w:val="fr-FR"/>
        </w:rPr>
      </w:pPr>
    </w:p>
    <w:p w:rsidR="00992E08" w:rsidRDefault="00992E08" w:rsidP="00992E08">
      <w:pPr>
        <w:spacing w:line="480" w:lineRule="auto"/>
      </w:pPr>
      <w:r w:rsidRPr="003F79BB">
        <w:t xml:space="preserve">Corresponding </w:t>
      </w:r>
      <w:proofErr w:type="gramStart"/>
      <w:r w:rsidRPr="003F79BB">
        <w:t>Author :</w:t>
      </w:r>
      <w:proofErr w:type="gramEnd"/>
    </w:p>
    <w:p w:rsidR="00992E08" w:rsidRPr="00425422" w:rsidRDefault="00992E08" w:rsidP="00992E08">
      <w:pPr>
        <w:spacing w:line="480" w:lineRule="auto"/>
        <w:rPr>
          <w:lang w:val="en-US"/>
        </w:rPr>
      </w:pPr>
      <w:r w:rsidRPr="00425422">
        <w:rPr>
          <w:lang w:val="en-US"/>
        </w:rPr>
        <w:t xml:space="preserve">POLNEAU </w:t>
      </w:r>
      <w:proofErr w:type="gramStart"/>
      <w:r w:rsidRPr="00425422">
        <w:rPr>
          <w:lang w:val="en-US"/>
        </w:rPr>
        <w:t>Sandrine :</w:t>
      </w:r>
      <w:proofErr w:type="gramEnd"/>
      <w:r w:rsidRPr="00425422">
        <w:rPr>
          <w:lang w:val="en-US"/>
        </w:rPr>
        <w:t xml:space="preserve"> </w:t>
      </w:r>
      <w:hyperlink r:id="rId9" w:history="1">
        <w:r w:rsidRPr="00425422">
          <w:rPr>
            <w:rStyle w:val="Lienhypertexte"/>
            <w:lang w:val="en-US"/>
          </w:rPr>
          <w:t>spolneau@yahoo.fr</w:t>
        </w:r>
      </w:hyperlink>
    </w:p>
    <w:p w:rsidR="00992E08" w:rsidRPr="00425422" w:rsidRDefault="00992E08" w:rsidP="00992E08">
      <w:pPr>
        <w:spacing w:line="480" w:lineRule="auto"/>
        <w:rPr>
          <w:lang w:val="en-US"/>
        </w:rPr>
      </w:pPr>
      <w:r w:rsidRPr="00425422">
        <w:rPr>
          <w:lang w:val="en-US"/>
        </w:rPr>
        <w:t xml:space="preserve">Phone : +225 </w:t>
      </w:r>
      <w:r>
        <w:rPr>
          <w:lang w:val="en-US"/>
        </w:rPr>
        <w:t>58 30 41 51</w:t>
      </w:r>
      <w:bookmarkStart w:id="0" w:name="_GoBack"/>
      <w:bookmarkEnd w:id="0"/>
    </w:p>
    <w:p w:rsidR="00992E08" w:rsidRDefault="00992E08" w:rsidP="00992E08">
      <w:pPr>
        <w:spacing w:line="480" w:lineRule="auto"/>
      </w:pPr>
      <w:r w:rsidRPr="00425422">
        <w:rPr>
          <w:lang w:val="en-US"/>
        </w:rPr>
        <w:t xml:space="preserve">Fax: + 225 21 25 </w:t>
      </w:r>
      <w:r>
        <w:t>95 28</w:t>
      </w:r>
    </w:p>
    <w:p w:rsidR="00992E08" w:rsidRDefault="00992E08" w:rsidP="00992E08">
      <w:pPr>
        <w:spacing w:line="480" w:lineRule="auto"/>
      </w:pPr>
      <w:r>
        <w:t xml:space="preserve">Address: 18 BP 2635 </w:t>
      </w:r>
      <w:smartTag w:uri="urn:schemas-microsoft-com:office:smarttags" w:element="City">
        <w:smartTag w:uri="urn:schemas-microsoft-com:office:smarttags" w:element="place">
          <w:r>
            <w:t>Abidjan</w:t>
          </w:r>
        </w:smartTag>
      </w:smartTag>
      <w:r>
        <w:t xml:space="preserve"> 18, </w:t>
      </w:r>
      <w:smartTag w:uri="urn:schemas-microsoft-com:office:smarttags" w:element="country-region">
        <w:smartTag w:uri="urn:schemas-microsoft-com:office:smarttags" w:element="place">
          <w:r>
            <w:t>Côte d’Ivoire</w:t>
          </w:r>
        </w:smartTag>
      </w:smartTag>
    </w:p>
    <w:p w:rsidR="00C35D0A" w:rsidRDefault="00C35D0A"/>
    <w:sectPr w:rsidR="00C3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08"/>
    <w:rsid w:val="00992E08"/>
    <w:rsid w:val="00C3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92E08"/>
    <w:rPr>
      <w:color w:val="0033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92E08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holie@af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iminga_mariama@yaho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stotanon@yahoo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yakeho@yahoo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lneau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2013-02-05T17:43:00Z</dcterms:created>
  <dcterms:modified xsi:type="dcterms:W3CDTF">2013-02-05T17:44:00Z</dcterms:modified>
</cp:coreProperties>
</file>